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31" w:rsidRDefault="00DC2F31" w:rsidP="00DC2F31">
      <w:pPr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86075" cy="38766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№ 1.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информационного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b/>
          <w:kern w:val="0"/>
          <w:sz w:val="28"/>
          <w:szCs w:val="28"/>
        </w:rPr>
        <w:t>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, расположенного по адресу: г</w:t>
      </w:r>
      <w:r>
        <w:rPr>
          <w:rFonts w:ascii="Times New Roman" w:hAnsi="Times New Roman"/>
          <w:b/>
          <w:kern w:val="0"/>
          <w:sz w:val="28"/>
          <w:szCs w:val="28"/>
        </w:rPr>
        <w:t>.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Белореченск, ул.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Ленина, напротив многоквартирного дома № 113 (между тротуаром и автодорогой)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kern w:val="0"/>
          <w:sz w:val="28"/>
          <w:szCs w:val="28"/>
        </w:rPr>
        <w:t>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6B23FB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790825" cy="3895725"/>
            <wp:effectExtent l="0" t="0" r="9525" b="9525"/>
            <wp:docPr id="7" name="Рисунок 7" descr="C:\Users\1\Desktop\Глобус\Ленина, 113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1\Desktop\Глобус\Ленина, 113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2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информационного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b/>
          <w:kern w:val="0"/>
          <w:sz w:val="28"/>
          <w:szCs w:val="28"/>
        </w:rPr>
        <w:t>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, расположенного по адресу: г</w:t>
      </w:r>
      <w:r>
        <w:rPr>
          <w:rFonts w:ascii="Times New Roman" w:hAnsi="Times New Roman"/>
          <w:b/>
          <w:kern w:val="0"/>
          <w:sz w:val="28"/>
          <w:szCs w:val="28"/>
        </w:rPr>
        <w:t>.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Белореченск, ул.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Ленина, напротив многоквартирного дома № 113 (рядом с остановочным павильоном «ул. Гоголя»)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9F6A8A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895600" cy="3895725"/>
            <wp:effectExtent l="0" t="0" r="0" b="9525"/>
            <wp:docPr id="6" name="Рисунок 6" descr="C:\Users\1\Desktop\Глобус\Ленина, 119 1 стор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1\Desktop\Глобус\Ленина, 119 1 сторо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3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 </w:t>
      </w:r>
      <w:r>
        <w:rPr>
          <w:rFonts w:ascii="Times New Roman" w:hAnsi="Times New Roman"/>
          <w:b/>
          <w:kern w:val="0"/>
          <w:sz w:val="28"/>
          <w:szCs w:val="28"/>
        </w:rPr>
        <w:t>информационного 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, расположенного по адресу: г</w:t>
      </w:r>
      <w:r>
        <w:rPr>
          <w:rFonts w:ascii="Times New Roman" w:hAnsi="Times New Roman"/>
          <w:b/>
          <w:kern w:val="0"/>
          <w:sz w:val="28"/>
          <w:szCs w:val="28"/>
        </w:rPr>
        <w:t>.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Белореченск, ул.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Ленина, № 119, напротив СОШ № 9 (между тротуаром и автодорогой)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9F6A8A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743200" cy="3838575"/>
            <wp:effectExtent l="0" t="0" r="0" b="9525"/>
            <wp:docPr id="5" name="Рисунок 5" descr="C:\Users\1\Desktop\Глобус\Ленина, 127 Салон Татья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C:\Users\1\Desktop\Глобус\Ленина, 127 Салон Татья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4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 </w:t>
      </w:r>
      <w:r>
        <w:rPr>
          <w:rFonts w:ascii="Times New Roman" w:hAnsi="Times New Roman"/>
          <w:b/>
          <w:kern w:val="0"/>
          <w:sz w:val="28"/>
          <w:szCs w:val="28"/>
        </w:rPr>
        <w:t>информационного 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, расположенного по адресу: г</w:t>
      </w:r>
      <w:r>
        <w:rPr>
          <w:rFonts w:ascii="Times New Roman" w:hAnsi="Times New Roman"/>
          <w:b/>
          <w:kern w:val="0"/>
          <w:sz w:val="28"/>
          <w:szCs w:val="28"/>
        </w:rPr>
        <w:t>.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Белореченск, ул.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Ленина, напротив многоквартирного дома № 127 (между тротуаром и автодорогой)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2313D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743200" cy="3838575"/>
            <wp:effectExtent l="0" t="0" r="0" b="9525"/>
            <wp:docPr id="4" name="Рисунок 4" descr="C:\Users\1\Desktop\Глобус\Ленина, 127, рядом с ул. Щор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C:\Users\1\Desktop\Глобус\Ленина, 127, рядом с ул. Щорс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5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 </w:t>
      </w:r>
      <w:r>
        <w:rPr>
          <w:rFonts w:ascii="Times New Roman" w:hAnsi="Times New Roman"/>
          <w:b/>
          <w:kern w:val="0"/>
          <w:sz w:val="28"/>
          <w:szCs w:val="28"/>
        </w:rPr>
        <w:t>информационного 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, расположенного по адресу: г</w:t>
      </w:r>
      <w:r>
        <w:rPr>
          <w:rFonts w:ascii="Times New Roman" w:hAnsi="Times New Roman"/>
          <w:b/>
          <w:kern w:val="0"/>
          <w:sz w:val="28"/>
          <w:szCs w:val="28"/>
        </w:rPr>
        <w:t>.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 Белореченск, ул.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Ленина, напротив многоквартирного дома № 127 (рядом с остановочным павильоном «Универмаг»)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732546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800350" cy="3867150"/>
            <wp:effectExtent l="0" t="0" r="0" b="0"/>
            <wp:docPr id="3" name="Рисунок 3" descr="C:\Users\1\Desktop\Глобус\Победы, 461-1 ДС Воробыш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C:\Users\1\Desktop\Глобус\Победы, 461-1 ДС Воробыше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 </w:t>
      </w:r>
      <w:r>
        <w:rPr>
          <w:rFonts w:ascii="Times New Roman" w:hAnsi="Times New Roman"/>
          <w:b/>
          <w:kern w:val="0"/>
          <w:sz w:val="28"/>
          <w:szCs w:val="28"/>
        </w:rPr>
        <w:t>информационного 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расположенного по адресу: </w:t>
      </w:r>
      <w:r w:rsidRPr="002313D3">
        <w:rPr>
          <w:rFonts w:ascii="Times New Roman" w:hAnsi="Times New Roman"/>
          <w:b/>
          <w:kern w:val="0"/>
          <w:sz w:val="28"/>
          <w:szCs w:val="28"/>
        </w:rPr>
        <w:t>г. Белореченск, ул. Победы, 461/1 (рядом с остановочным павильоном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«Детский сад</w:t>
      </w:r>
      <w:r w:rsidRPr="002313D3">
        <w:rPr>
          <w:rFonts w:ascii="Times New Roman" w:hAnsi="Times New Roman"/>
          <w:b/>
          <w:kern w:val="0"/>
          <w:sz w:val="28"/>
          <w:szCs w:val="28"/>
        </w:rPr>
        <w:t xml:space="preserve"> «Воробышек»)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732546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724150" cy="3886200"/>
            <wp:effectExtent l="0" t="0" r="0" b="0"/>
            <wp:docPr id="2" name="Рисунок 2" descr="C:\Users\1\Desktop\Глобус\Толстого, 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C:\Users\1\Desktop\Глобус\Толстого, 1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7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металлического </w:t>
      </w:r>
      <w:r>
        <w:rPr>
          <w:rFonts w:ascii="Times New Roman" w:hAnsi="Times New Roman"/>
          <w:b/>
          <w:kern w:val="0"/>
          <w:sz w:val="28"/>
          <w:szCs w:val="28"/>
        </w:rPr>
        <w:t>информационного 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расположенного по адресу: </w:t>
      </w:r>
      <w:r w:rsidRPr="00732546">
        <w:rPr>
          <w:rFonts w:ascii="Times New Roman" w:hAnsi="Times New Roman"/>
          <w:b/>
          <w:kern w:val="0"/>
          <w:sz w:val="28"/>
          <w:szCs w:val="28"/>
        </w:rPr>
        <w:t xml:space="preserve">г.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Белореченск, ул. Толстого, 136, </w:t>
      </w:r>
      <w:r w:rsidRPr="00732546">
        <w:rPr>
          <w:rFonts w:ascii="Times New Roman" w:hAnsi="Times New Roman"/>
          <w:b/>
          <w:kern w:val="0"/>
          <w:sz w:val="28"/>
          <w:szCs w:val="28"/>
        </w:rPr>
        <w:t>рядом с остановочным павильоном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 «ул. Карла Либкнехта» (</w:t>
      </w:r>
      <w:r w:rsidRPr="00732546">
        <w:rPr>
          <w:rFonts w:ascii="Times New Roman" w:hAnsi="Times New Roman"/>
          <w:b/>
          <w:kern w:val="0"/>
          <w:sz w:val="28"/>
          <w:szCs w:val="28"/>
        </w:rPr>
        <w:t>напротив МФЦ)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Default="00DC2F31" w:rsidP="00DC2F31">
      <w:pPr>
        <w:jc w:val="center"/>
      </w:pPr>
      <w:r w:rsidRPr="00732546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762250" cy="3876675"/>
            <wp:effectExtent l="0" t="0" r="0" b="9525"/>
            <wp:docPr id="1" name="Рисунок 1" descr="C:\Users\1\Desktop\Глобус\Толстого, 1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C:\Users\1\Desktop\Глобус\Толстого, 160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31" w:rsidRPr="00CD355C" w:rsidRDefault="00DC2F31" w:rsidP="00DC2F31">
      <w:pPr>
        <w:tabs>
          <w:tab w:val="left" w:pos="2850"/>
        </w:tabs>
      </w:pPr>
    </w:p>
    <w:tbl>
      <w:tblPr>
        <w:tblW w:w="10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7976"/>
      </w:tblGrid>
      <w:tr w:rsidR="00DC2F31" w:rsidRPr="00CD355C" w:rsidTr="006E6581">
        <w:trPr>
          <w:trHeight w:val="1845"/>
        </w:trPr>
        <w:tc>
          <w:tcPr>
            <w:tcW w:w="2569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96"/>
                <w:szCs w:val="96"/>
              </w:rPr>
              <w:t>.</w:t>
            </w:r>
          </w:p>
        </w:tc>
        <w:tc>
          <w:tcPr>
            <w:tcW w:w="7976" w:type="dxa"/>
          </w:tcPr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УВЕДОМЛЕНИЕ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О ПЕРЕМЕЩЕНИИ (ДЕМОНТАЖЕ)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САМОВОЛЬНО РАЗМЕЩЕННОГО ВРЕМЕННОГО 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СООРУЖЕНИЯ</w:t>
            </w: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</w:rPr>
            </w:pPr>
          </w:p>
          <w:p w:rsidR="00DC2F31" w:rsidRPr="00CD355C" w:rsidRDefault="00DC2F31" w:rsidP="006E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</w:pP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08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октября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>6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г.   </w:t>
            </w: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CD355C">
              <w:rPr>
                <w:rFonts w:ascii="Times New Roman" w:hAnsi="Times New Roman"/>
                <w:b/>
                <w:bCs/>
                <w:kern w:val="0"/>
                <w:sz w:val="28"/>
                <w:szCs w:val="28"/>
              </w:rPr>
              <w:t xml:space="preserve">                       г. Белореченск</w:t>
            </w:r>
          </w:p>
          <w:p w:rsidR="00DC2F31" w:rsidRPr="00CD355C" w:rsidRDefault="00DC2F31" w:rsidP="006E6581">
            <w:pPr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 xml:space="preserve">   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Администрация Белореченского городского поселения Белореченского района обязывает владельца, незаконно размещенного временного сооружения, а именно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двойного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металлического </w:t>
      </w:r>
      <w:r>
        <w:rPr>
          <w:rFonts w:ascii="Times New Roman" w:hAnsi="Times New Roman"/>
          <w:b/>
          <w:kern w:val="0"/>
          <w:sz w:val="28"/>
          <w:szCs w:val="28"/>
        </w:rPr>
        <w:t>информационного стенда для объявлений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расположенного по адресу: </w:t>
      </w:r>
      <w:r w:rsidRPr="00732546">
        <w:rPr>
          <w:rFonts w:ascii="Times New Roman" w:hAnsi="Times New Roman"/>
          <w:b/>
          <w:kern w:val="0"/>
          <w:sz w:val="28"/>
          <w:szCs w:val="28"/>
        </w:rPr>
        <w:t xml:space="preserve">г. </w:t>
      </w:r>
      <w:r>
        <w:rPr>
          <w:rFonts w:ascii="Times New Roman" w:hAnsi="Times New Roman"/>
          <w:b/>
          <w:kern w:val="0"/>
          <w:sz w:val="28"/>
          <w:szCs w:val="28"/>
        </w:rPr>
        <w:t>Белореченск, ул. Толстого, 160/1 (слева от въезда на территорию ЦРБ)</w:t>
      </w:r>
      <w:r w:rsidRPr="00CD355C">
        <w:rPr>
          <w:rFonts w:ascii="Times New Roman" w:hAnsi="Times New Roman"/>
          <w:b/>
          <w:kern w:val="0"/>
          <w:sz w:val="28"/>
          <w:szCs w:val="28"/>
        </w:rPr>
        <w:t xml:space="preserve">, переместить (демонтировать) </w:t>
      </w:r>
      <w:r>
        <w:rPr>
          <w:rFonts w:ascii="Times New Roman" w:hAnsi="Times New Roman"/>
          <w:b/>
          <w:kern w:val="0"/>
          <w:sz w:val="28"/>
          <w:szCs w:val="28"/>
        </w:rPr>
        <w:t xml:space="preserve">стенд 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до 1</w:t>
      </w:r>
      <w:r>
        <w:rPr>
          <w:rFonts w:ascii="Times New Roman" w:hAnsi="Times New Roman"/>
          <w:b/>
          <w:kern w:val="0"/>
          <w:sz w:val="28"/>
          <w:szCs w:val="28"/>
        </w:rPr>
        <w:t>8.10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.202</w:t>
      </w:r>
      <w:r>
        <w:rPr>
          <w:rFonts w:ascii="Times New Roman" w:hAnsi="Times New Roman"/>
          <w:b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b/>
          <w:kern w:val="0"/>
          <w:sz w:val="28"/>
          <w:szCs w:val="28"/>
        </w:rPr>
        <w:t>.</w:t>
      </w:r>
    </w:p>
    <w:p w:rsidR="00DC2F31" w:rsidRPr="00CD355C" w:rsidRDefault="00DC2F31" w:rsidP="00DC2F31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Данный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размещен на участке общего пользования, государственная собственность на ко</w:t>
      </w:r>
      <w:r>
        <w:rPr>
          <w:rFonts w:ascii="Times New Roman" w:hAnsi="Times New Roman"/>
          <w:kern w:val="0"/>
          <w:sz w:val="28"/>
          <w:szCs w:val="28"/>
        </w:rPr>
        <w:t xml:space="preserve">торый не разграничена. Согласно 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Земельного кодекса РФ нарушенное право на земельный участок подлежит восстановлению. </w:t>
      </w:r>
    </w:p>
    <w:p w:rsidR="00DC2F31" w:rsidRPr="00CD355C" w:rsidRDefault="00DC2F31" w:rsidP="00DC2F3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0"/>
          <w:sz w:val="28"/>
          <w:szCs w:val="28"/>
        </w:rPr>
      </w:pPr>
      <w:r w:rsidRPr="00CD355C">
        <w:rPr>
          <w:rFonts w:ascii="Times New Roman" w:hAnsi="Times New Roman"/>
          <w:kern w:val="0"/>
          <w:sz w:val="28"/>
          <w:szCs w:val="28"/>
        </w:rPr>
        <w:t xml:space="preserve">Владельцам </w:t>
      </w:r>
      <w:r>
        <w:rPr>
          <w:rFonts w:ascii="Times New Roman" w:hAnsi="Times New Roman"/>
          <w:kern w:val="0"/>
          <w:sz w:val="28"/>
          <w:szCs w:val="28"/>
        </w:rPr>
        <w:t>стенда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или их пр</w:t>
      </w:r>
      <w:bookmarkStart w:id="0" w:name="_GoBack"/>
      <w:bookmarkEnd w:id="0"/>
      <w:r w:rsidRPr="00CD355C">
        <w:rPr>
          <w:rFonts w:ascii="Times New Roman" w:hAnsi="Times New Roman"/>
          <w:kern w:val="0"/>
          <w:sz w:val="28"/>
          <w:szCs w:val="28"/>
        </w:rPr>
        <w:t xml:space="preserve">едставителям необходимо до </w:t>
      </w:r>
      <w:r>
        <w:rPr>
          <w:rFonts w:ascii="Times New Roman" w:hAnsi="Times New Roman"/>
          <w:kern w:val="0"/>
          <w:sz w:val="28"/>
          <w:szCs w:val="28"/>
        </w:rPr>
        <w:t>18</w:t>
      </w:r>
      <w:r w:rsidRPr="00CD355C">
        <w:rPr>
          <w:rFonts w:ascii="Times New Roman" w:hAnsi="Times New Roman"/>
          <w:kern w:val="0"/>
          <w:sz w:val="28"/>
          <w:szCs w:val="28"/>
        </w:rPr>
        <w:t>.</w:t>
      </w:r>
      <w:r>
        <w:rPr>
          <w:rFonts w:ascii="Times New Roman" w:hAnsi="Times New Roman"/>
          <w:kern w:val="0"/>
          <w:sz w:val="28"/>
          <w:szCs w:val="28"/>
        </w:rPr>
        <w:t>10</w:t>
      </w:r>
      <w:r w:rsidRPr="00CD355C">
        <w:rPr>
          <w:rFonts w:ascii="Times New Roman" w:hAnsi="Times New Roman"/>
          <w:kern w:val="0"/>
          <w:sz w:val="28"/>
          <w:szCs w:val="28"/>
        </w:rPr>
        <w:t>.202</w:t>
      </w:r>
      <w:r>
        <w:rPr>
          <w:rFonts w:ascii="Times New Roman" w:hAnsi="Times New Roman"/>
          <w:kern w:val="0"/>
          <w:sz w:val="28"/>
          <w:szCs w:val="28"/>
        </w:rPr>
        <w:t>6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явиться по адресу: г. Белореченск, ул. Интернациональная, 157, в управление по благоустройству города администрации Белореченского городского поселения, для предъявления имеющихся правоустанавливающих документов на </w:t>
      </w:r>
      <w:r>
        <w:rPr>
          <w:rFonts w:ascii="Times New Roman" w:hAnsi="Times New Roman"/>
          <w:kern w:val="0"/>
          <w:sz w:val="28"/>
          <w:szCs w:val="28"/>
        </w:rPr>
        <w:t>стенд</w:t>
      </w:r>
      <w:r w:rsidRPr="00CD355C">
        <w:rPr>
          <w:rFonts w:ascii="Times New Roman" w:hAnsi="Times New Roman"/>
          <w:kern w:val="0"/>
          <w:sz w:val="28"/>
          <w:szCs w:val="28"/>
        </w:rPr>
        <w:t xml:space="preserve"> и на земельный участок, а также иметь при себе документ, удостоверяющий личность. </w:t>
      </w:r>
    </w:p>
    <w:p w:rsidR="00DC2F31" w:rsidRDefault="00DC2F31" w:rsidP="00DC2F31">
      <w:pPr>
        <w:tabs>
          <w:tab w:val="left" w:pos="2850"/>
        </w:tabs>
        <w:rPr>
          <w:rFonts w:ascii="Times New Roman" w:hAnsi="Times New Roman"/>
          <w:b/>
          <w:bCs/>
          <w:kern w:val="0"/>
          <w:sz w:val="28"/>
          <w:szCs w:val="28"/>
        </w:rPr>
      </w:pPr>
      <w:r>
        <w:rPr>
          <w:rFonts w:ascii="Times New Roman" w:hAnsi="Times New Roman"/>
          <w:b/>
          <w:bCs/>
          <w:kern w:val="0"/>
          <w:sz w:val="28"/>
          <w:szCs w:val="28"/>
        </w:rPr>
        <w:t>Контактный тел. специалиста: 8-918-171-11-98</w:t>
      </w:r>
    </w:p>
    <w:p w:rsidR="00DC2F31" w:rsidRPr="00CD355C" w:rsidRDefault="00DC2F31" w:rsidP="00DC2F31">
      <w:pPr>
        <w:tabs>
          <w:tab w:val="left" w:pos="2850"/>
        </w:tabs>
      </w:pPr>
      <w:r w:rsidRPr="00CD355C">
        <w:rPr>
          <w:rFonts w:ascii="Times New Roman" w:hAnsi="Times New Roman"/>
          <w:b/>
          <w:bCs/>
          <w:kern w:val="0"/>
          <w:sz w:val="28"/>
          <w:szCs w:val="28"/>
        </w:rPr>
        <w:t>Администрация Белореченского городского поселения</w:t>
      </w:r>
    </w:p>
    <w:p w:rsidR="00DC2F31" w:rsidRPr="00CD355C" w:rsidRDefault="00DC2F31" w:rsidP="00DC2F31">
      <w:pPr>
        <w:tabs>
          <w:tab w:val="left" w:pos="2850"/>
        </w:tabs>
      </w:pPr>
    </w:p>
    <w:p w:rsidR="00B213F4" w:rsidRDefault="00B213F4"/>
    <w:sectPr w:rsidR="00B213F4" w:rsidSect="00DC2F31">
      <w:type w:val="continuous"/>
      <w:pgSz w:w="12240" w:h="15840"/>
      <w:pgMar w:top="709" w:right="1041" w:bottom="284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0A"/>
    <w:rsid w:val="000B4F0A"/>
    <w:rsid w:val="00B213F4"/>
    <w:rsid w:val="00BD7CF5"/>
    <w:rsid w:val="00DC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4E17D-3A69-4501-9678-9D286BB2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F31"/>
    <w:rPr>
      <w:rFonts w:eastAsiaTheme="minorEastAsia" w:cs="Times New Roman"/>
      <w:kern w:val="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1441</Words>
  <Characters>8220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2026-10-08T13:25:00Z</dcterms:created>
  <dcterms:modified xsi:type="dcterms:W3CDTF">2026-10-08T13:25:00Z</dcterms:modified>
</cp:coreProperties>
</file>